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28" w:rsidRDefault="00F17028">
      <w:pPr>
        <w:rPr>
          <w:b/>
        </w:rPr>
      </w:pPr>
      <w:r>
        <w:rPr>
          <w:b/>
        </w:rPr>
        <w:t>DEPENDER KUMAR</w:t>
      </w:r>
    </w:p>
    <w:p w:rsidR="00F17028" w:rsidRDefault="00F17028">
      <w:pPr>
        <w:rPr>
          <w:b/>
        </w:rPr>
      </w:pPr>
      <w:r>
        <w:rPr>
          <w:b/>
        </w:rPr>
        <w:t>ASSOCIATE</w:t>
      </w:r>
    </w:p>
    <w:p w:rsidR="00F17028" w:rsidRDefault="00F17028">
      <w:pPr>
        <w:rPr>
          <w:b/>
        </w:rPr>
      </w:pPr>
      <w:r>
        <w:rPr>
          <w:b/>
        </w:rPr>
        <w:t xml:space="preserve">Expertise: </w:t>
      </w:r>
    </w:p>
    <w:p w:rsidR="00592D38" w:rsidRDefault="00F17028">
      <w:r>
        <w:rPr>
          <w:b/>
        </w:rPr>
        <w:t>Education</w:t>
      </w:r>
      <w:r w:rsidR="0008695D" w:rsidRPr="00EE28B2">
        <w:rPr>
          <w:b/>
        </w:rPr>
        <w:t>:</w:t>
      </w:r>
      <w:r w:rsidR="0008695D">
        <w:t xml:space="preserve"> BBA.LLB (</w:t>
      </w:r>
      <w:proofErr w:type="spellStart"/>
      <w:r w:rsidR="0008695D">
        <w:t>Hons</w:t>
      </w:r>
      <w:proofErr w:type="spellEnd"/>
      <w:r w:rsidR="0008695D">
        <w:t xml:space="preserve">.), Guru </w:t>
      </w:r>
      <w:proofErr w:type="spellStart"/>
      <w:r w:rsidR="0008695D">
        <w:t>Gobind</w:t>
      </w:r>
      <w:proofErr w:type="spellEnd"/>
      <w:r w:rsidR="0008695D">
        <w:t xml:space="preserve"> Singh </w:t>
      </w:r>
      <w:proofErr w:type="spellStart"/>
      <w:r w:rsidR="0008695D">
        <w:t>Indraprastha</w:t>
      </w:r>
      <w:proofErr w:type="spellEnd"/>
      <w:r w:rsidR="0008695D">
        <w:t xml:space="preserve"> University</w:t>
      </w:r>
    </w:p>
    <w:p w:rsidR="0008695D" w:rsidRDefault="00EE28B2">
      <w:r>
        <w:rPr>
          <w:b/>
        </w:rPr>
        <w:t>Membership</w:t>
      </w:r>
      <w:r w:rsidR="0008695D">
        <w:t xml:space="preserve">: </w:t>
      </w:r>
      <w:r>
        <w:t>Bar Council of Delhi (BCD)</w:t>
      </w:r>
    </w:p>
    <w:p w:rsidR="00EE28B2" w:rsidRDefault="00EE28B2"/>
    <w:p w:rsidR="00EE28B2" w:rsidRPr="00EE28B2" w:rsidRDefault="00F17028" w:rsidP="00EE28B2">
      <w:pPr>
        <w:spacing w:after="0" w:line="240" w:lineRule="auto"/>
        <w:jc w:val="both"/>
        <w:rPr>
          <w:b/>
        </w:rPr>
      </w:pPr>
      <w:r>
        <w:rPr>
          <w:b/>
        </w:rPr>
        <w:t xml:space="preserve">About </w:t>
      </w:r>
      <w:proofErr w:type="spellStart"/>
      <w:r>
        <w:rPr>
          <w:b/>
        </w:rPr>
        <w:t>Depender</w:t>
      </w:r>
      <w:proofErr w:type="spellEnd"/>
      <w:r>
        <w:rPr>
          <w:b/>
        </w:rPr>
        <w:t xml:space="preserve"> Kumar</w:t>
      </w:r>
      <w:bookmarkStart w:id="0" w:name="_GoBack"/>
      <w:bookmarkEnd w:id="0"/>
    </w:p>
    <w:p w:rsidR="0008695D" w:rsidRDefault="0008695D" w:rsidP="00EE28B2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t xml:space="preserve"> </w:t>
      </w:r>
      <w:proofErr w:type="spellStart"/>
      <w:r w:rsidR="00F17028">
        <w:rPr>
          <w:rFonts w:cstheme="minorHAnsi"/>
          <w:shd w:val="clear" w:color="auto" w:fill="FFFFFF"/>
        </w:rPr>
        <w:t>Depender</w:t>
      </w:r>
      <w:proofErr w:type="spellEnd"/>
      <w:r w:rsidR="00F17028">
        <w:rPr>
          <w:rFonts w:cstheme="minorHAnsi"/>
          <w:shd w:val="clear" w:color="auto" w:fill="FFFFFF"/>
        </w:rPr>
        <w:t xml:space="preserve"> </w:t>
      </w:r>
      <w:r w:rsidRPr="00071929">
        <w:rPr>
          <w:rFonts w:cstheme="minorHAnsi"/>
          <w:shd w:val="clear" w:color="auto" w:fill="FFFFFF"/>
        </w:rPr>
        <w:t>practices in the areas of disputes in Criminal and Civil</w:t>
      </w:r>
      <w:r w:rsidR="00D62FA0" w:rsidRPr="00071929">
        <w:rPr>
          <w:rFonts w:cstheme="minorHAnsi"/>
          <w:shd w:val="clear" w:color="auto" w:fill="FFFFFF"/>
        </w:rPr>
        <w:t xml:space="preserve"> </w:t>
      </w:r>
      <w:r w:rsidR="00EE28B2">
        <w:rPr>
          <w:rFonts w:cstheme="minorHAnsi"/>
          <w:shd w:val="clear" w:color="auto" w:fill="FFFFFF"/>
        </w:rPr>
        <w:t>matters</w:t>
      </w:r>
      <w:r w:rsidR="00D62FA0" w:rsidRPr="00071929">
        <w:rPr>
          <w:rFonts w:cstheme="minorHAnsi"/>
          <w:shd w:val="clear" w:color="auto" w:fill="FFFFFF"/>
        </w:rPr>
        <w:t>. He</w:t>
      </w:r>
      <w:r w:rsidRPr="00071929">
        <w:rPr>
          <w:rFonts w:cstheme="minorHAnsi"/>
          <w:shd w:val="clear" w:color="auto" w:fill="FFFFFF"/>
        </w:rPr>
        <w:t xml:space="preserve"> has been </w:t>
      </w:r>
      <w:r w:rsidR="00D62FA0" w:rsidRPr="00071929">
        <w:rPr>
          <w:rFonts w:cstheme="minorHAnsi"/>
          <w:shd w:val="clear" w:color="auto" w:fill="FFFFFF"/>
        </w:rPr>
        <w:t xml:space="preserve">involved in </w:t>
      </w:r>
      <w:r w:rsidR="00EE28B2">
        <w:rPr>
          <w:rFonts w:cstheme="minorHAnsi"/>
          <w:shd w:val="clear" w:color="auto" w:fill="FFFFFF"/>
        </w:rPr>
        <w:t xml:space="preserve">handling </w:t>
      </w:r>
      <w:r w:rsidR="00D62FA0" w:rsidRPr="00071929">
        <w:rPr>
          <w:rFonts w:cstheme="minorHAnsi"/>
          <w:shd w:val="clear" w:color="auto" w:fill="FFFFFF"/>
        </w:rPr>
        <w:t>matters relating to</w:t>
      </w:r>
      <w:r w:rsidR="004F633D" w:rsidRPr="00071929">
        <w:rPr>
          <w:rFonts w:cstheme="minorHAnsi"/>
          <w:shd w:val="clear" w:color="auto" w:fill="FFFFFF"/>
        </w:rPr>
        <w:t xml:space="preserve"> Consumer Disputes, </w:t>
      </w:r>
      <w:r w:rsidR="00071929" w:rsidRPr="00071929">
        <w:rPr>
          <w:rFonts w:cstheme="minorHAnsi"/>
          <w:shd w:val="clear" w:color="auto" w:fill="FFFFFF"/>
        </w:rPr>
        <w:t>138 NI Act</w:t>
      </w:r>
      <w:r w:rsidR="004F633D" w:rsidRPr="00071929">
        <w:rPr>
          <w:rFonts w:cstheme="minorHAnsi"/>
          <w:shd w:val="clear" w:color="auto" w:fill="FFFFFF"/>
        </w:rPr>
        <w:t>,</w:t>
      </w:r>
      <w:r w:rsidR="00F17028">
        <w:rPr>
          <w:rFonts w:cstheme="minorHAnsi"/>
          <w:shd w:val="clear" w:color="auto" w:fill="FFFFFF"/>
        </w:rPr>
        <w:t xml:space="preserve"> IBC,</w:t>
      </w:r>
      <w:r w:rsidR="004F633D" w:rsidRPr="00071929">
        <w:rPr>
          <w:rFonts w:cstheme="minorHAnsi"/>
          <w:shd w:val="clear" w:color="auto" w:fill="FFFFFF"/>
        </w:rPr>
        <w:t xml:space="preserve"> Family Disputes, etc.</w:t>
      </w:r>
      <w:r w:rsidR="00071929" w:rsidRPr="00071929">
        <w:rPr>
          <w:rFonts w:cstheme="minorHAnsi"/>
          <w:shd w:val="clear" w:color="auto" w:fill="FFFFFF"/>
        </w:rPr>
        <w:t xml:space="preserve"> He is also </w:t>
      </w:r>
      <w:r w:rsidR="00EE28B2">
        <w:rPr>
          <w:rFonts w:cstheme="minorHAnsi"/>
          <w:shd w:val="clear" w:color="auto" w:fill="FFFFFF"/>
        </w:rPr>
        <w:t xml:space="preserve">undertaking </w:t>
      </w:r>
      <w:r w:rsidR="00071929" w:rsidRPr="00071929">
        <w:rPr>
          <w:rFonts w:cstheme="minorHAnsi"/>
          <w:shd w:val="clear" w:color="auto" w:fill="FFFFFF"/>
        </w:rPr>
        <w:t>consumer complaints and preferring Revision Petitions and Execution Applications at Delhi State Consumer Dispute Redressal Commission; National Consumer Dispute Redressal Commission (NCDRC)</w:t>
      </w:r>
      <w:r w:rsidR="00EE28B2">
        <w:rPr>
          <w:rFonts w:cstheme="minorHAnsi"/>
          <w:shd w:val="clear" w:color="auto" w:fill="FFFFFF"/>
        </w:rPr>
        <w:t xml:space="preserve"> and other District Forums.</w:t>
      </w:r>
      <w:r w:rsidR="004F633D" w:rsidRPr="00071929">
        <w:rPr>
          <w:rFonts w:cstheme="minorHAnsi"/>
          <w:shd w:val="clear" w:color="auto" w:fill="FFFFFF"/>
        </w:rPr>
        <w:t xml:space="preserve"> He</w:t>
      </w:r>
      <w:r w:rsidRPr="00071929">
        <w:rPr>
          <w:rFonts w:cstheme="minorHAnsi"/>
          <w:shd w:val="clear" w:color="auto" w:fill="FFFFFF"/>
        </w:rPr>
        <w:t xml:space="preserve"> has been involved in </w:t>
      </w:r>
      <w:r w:rsidR="00F17028">
        <w:rPr>
          <w:rFonts w:cstheme="minorHAnsi"/>
          <w:shd w:val="clear" w:color="auto" w:fill="FFFFFF"/>
        </w:rPr>
        <w:t xml:space="preserve">IBC matters of the Firm and helps </w:t>
      </w:r>
      <w:r w:rsidRPr="00071929">
        <w:rPr>
          <w:rFonts w:cstheme="minorHAnsi"/>
          <w:shd w:val="clear" w:color="auto" w:fill="FFFFFF"/>
        </w:rPr>
        <w:t xml:space="preserve">formulating </w:t>
      </w:r>
      <w:r w:rsidR="00EE28B2">
        <w:rPr>
          <w:rFonts w:cstheme="minorHAnsi"/>
          <w:shd w:val="clear" w:color="auto" w:fill="FFFFFF"/>
        </w:rPr>
        <w:t>strategies, drafting Pleadings and is regular in court appearances across various trial courts and authorities in Delhi-NCR.</w:t>
      </w:r>
    </w:p>
    <w:p w:rsidR="00F17028" w:rsidRDefault="00F17028" w:rsidP="00EE28B2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F17028" w:rsidRDefault="00F17028" w:rsidP="00EE28B2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EE28B2" w:rsidRPr="0008695D" w:rsidRDefault="00EE28B2" w:rsidP="00EE28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w:drawing>
          <wp:inline distT="0" distB="0" distL="0" distR="0">
            <wp:extent cx="1623486" cy="1619250"/>
            <wp:effectExtent l="0" t="0" r="0" b="0"/>
            <wp:docPr id="2" name="Picture 2" descr="E:\Actus Legal\Actus Profile\Depender Kumar_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us Legal\Actus Profile\Depender Kumar_pho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57" cy="162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8B2" w:rsidRPr="00086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5D"/>
    <w:rsid w:val="00071929"/>
    <w:rsid w:val="0008695D"/>
    <w:rsid w:val="004F633D"/>
    <w:rsid w:val="00592D38"/>
    <w:rsid w:val="00D62FA0"/>
    <w:rsid w:val="00EE28B2"/>
    <w:rsid w:val="00F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Depender kumar</dc:creator>
  <cp:keywords/>
  <dc:description/>
  <cp:lastModifiedBy>Nishant</cp:lastModifiedBy>
  <cp:revision>3</cp:revision>
  <dcterms:created xsi:type="dcterms:W3CDTF">2021-01-12T16:24:00Z</dcterms:created>
  <dcterms:modified xsi:type="dcterms:W3CDTF">2021-01-14T04:20:00Z</dcterms:modified>
</cp:coreProperties>
</file>